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80" w:rsidRDefault="00FC6A97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7E80" w:rsidRDefault="00397E80">
      <w:pPr>
        <w:pStyle w:val="Standard"/>
        <w:jc w:val="both"/>
        <w:rPr>
          <w:b/>
          <w:bCs/>
          <w:sz w:val="28"/>
          <w:szCs w:val="28"/>
        </w:rPr>
      </w:pPr>
    </w:p>
    <w:p w:rsidR="00397E80" w:rsidRDefault="00FC6A9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21.07.2023</w:t>
      </w:r>
      <w:r>
        <w:rPr>
          <w:sz w:val="28"/>
          <w:szCs w:val="28"/>
        </w:rPr>
        <w:t xml:space="preserve">                                                                                         № 17 -</w:t>
      </w:r>
      <w:proofErr w:type="spellStart"/>
      <w:r>
        <w:rPr>
          <w:sz w:val="28"/>
          <w:szCs w:val="28"/>
        </w:rPr>
        <w:t>р</w:t>
      </w:r>
      <w:proofErr w:type="spellEnd"/>
    </w:p>
    <w:p w:rsidR="00397E80" w:rsidRDefault="00FC6A97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  <w:r>
        <w:rPr>
          <w:rFonts w:eastAsia="Liberation Serif"/>
          <w:sz w:val="28"/>
          <w:szCs w:val="28"/>
          <w:lang w:eastAsia="ru-RU"/>
        </w:rPr>
        <w:t>с. Воскресенское</w:t>
      </w:r>
    </w:p>
    <w:p w:rsidR="00397E80" w:rsidRDefault="00397E80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Прогнозного плана ( программы) приватизации муниципального имущества  на 2023 год</w:t>
      </w:r>
    </w:p>
    <w:p w:rsidR="00397E80" w:rsidRDefault="00397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7E80" w:rsidRDefault="00FC6A97">
      <w:pPr>
        <w:pStyle w:val="Standard"/>
        <w:jc w:val="both"/>
      </w:pPr>
      <w:r>
        <w:rPr>
          <w:sz w:val="28"/>
          <w:szCs w:val="28"/>
        </w:rPr>
        <w:t>В соответствии с Федеральным законом от 2</w:t>
      </w:r>
      <w:r>
        <w:rPr>
          <w:sz w:val="28"/>
          <w:szCs w:val="28"/>
        </w:rPr>
        <w:t>1.12.2001 № 178-ФЗ «О приватизации  государственного и муниципального имущества»</w:t>
      </w:r>
      <w:r>
        <w:rPr>
          <w:rStyle w:val="Internetlink"/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6 октября 2003 года N 131-ФЗ "Об общих принципах организации местного самоуправления в Российской Федерации",Уставом Воскресенского сельского поселения</w:t>
      </w:r>
      <w:r>
        <w:rPr>
          <w:sz w:val="28"/>
          <w:szCs w:val="28"/>
        </w:rPr>
        <w:t xml:space="preserve">, Положением о порядке  управления и распоряжения  муниципальным имуществом </w:t>
      </w:r>
      <w:r>
        <w:rPr>
          <w:sz w:val="28"/>
          <w:szCs w:val="28"/>
        </w:rPr>
        <w:t>Воскресенского сельского поселения</w:t>
      </w:r>
      <w:r>
        <w:rPr>
          <w:sz w:val="28"/>
          <w:szCs w:val="28"/>
        </w:rPr>
        <w:t xml:space="preserve">, утвержденным решением Совета Воскресенского  сельского поселения </w:t>
      </w:r>
      <w:r>
        <w:rPr>
          <w:sz w:val="28"/>
          <w:szCs w:val="28"/>
        </w:rPr>
        <w:t>от 21.07.2023 № 16-р,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Воскресенского сельского поселения </w:t>
      </w:r>
      <w:r>
        <w:rPr>
          <w:b/>
          <w:bCs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397E80" w:rsidRDefault="00397E80">
      <w:pPr>
        <w:pStyle w:val="Standard"/>
        <w:jc w:val="both"/>
        <w:rPr>
          <w:sz w:val="28"/>
          <w:szCs w:val="28"/>
        </w:rPr>
      </w:pP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1.Утвердить Прогнозный план (программу) приватизации муниципального имущества, находящегося в собственности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  Савинского муниципального района Ивановской области, на 2023 год  ( приложение № 1).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2.Администрации </w:t>
      </w:r>
      <w:r>
        <w:rPr>
          <w:sz w:val="28"/>
          <w:szCs w:val="28"/>
        </w:rPr>
        <w:t>Воскресенс</w:t>
      </w:r>
      <w:r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сельского поселения  обеспечить  в установленном  порядке реализацию Прогнозного плана приватизации муниципального имущества.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3.Разместить настоящее решение  на официальном сайте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  в информационно - </w:t>
      </w:r>
      <w:proofErr w:type="spellStart"/>
      <w:r>
        <w:rPr>
          <w:sz w:val="28"/>
          <w:szCs w:val="28"/>
        </w:rPr>
        <w:t>телекоммуникацион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 момента его принятия.</w:t>
      </w:r>
    </w:p>
    <w:p w:rsidR="00397E80" w:rsidRDefault="00397E80">
      <w:pPr>
        <w:pStyle w:val="Standard"/>
        <w:jc w:val="both"/>
        <w:rPr>
          <w:sz w:val="28"/>
          <w:szCs w:val="28"/>
        </w:rPr>
      </w:pPr>
    </w:p>
    <w:p w:rsidR="00397E80" w:rsidRDefault="00FC6A9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Воскресенского сельского поселения                                                  </w:t>
      </w:r>
    </w:p>
    <w:p w:rsidR="00397E80" w:rsidRDefault="00FC6A9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Савинского муниципального района</w:t>
      </w:r>
    </w:p>
    <w:p w:rsidR="00397E80" w:rsidRDefault="00FC6A97">
      <w:pPr>
        <w:pStyle w:val="Standard"/>
      </w:pPr>
      <w:r>
        <w:rPr>
          <w:b/>
          <w:bCs/>
          <w:sz w:val="28"/>
          <w:szCs w:val="28"/>
        </w:rPr>
        <w:t xml:space="preserve">Ивановской области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rFonts w:eastAsia="Liberation Serif"/>
          <w:b/>
          <w:bCs/>
          <w:sz w:val="28"/>
          <w:szCs w:val="28"/>
          <w:lang w:eastAsia="ru-RU"/>
        </w:rPr>
        <w:t>А.В.Павловский</w:t>
      </w:r>
    </w:p>
    <w:p w:rsidR="00397E80" w:rsidRDefault="00397E80">
      <w:pPr>
        <w:pStyle w:val="Standard"/>
        <w:rPr>
          <w:b/>
          <w:bCs/>
          <w:sz w:val="28"/>
          <w:szCs w:val="28"/>
        </w:rPr>
      </w:pPr>
    </w:p>
    <w:p w:rsidR="00397E80" w:rsidRDefault="00FC6A9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397E80" w:rsidRDefault="00FC6A9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</w:t>
      </w:r>
    </w:p>
    <w:p w:rsidR="00397E80" w:rsidRDefault="00FC6A9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Савинского муниципального района  </w:t>
      </w:r>
    </w:p>
    <w:p w:rsidR="00397E80" w:rsidRDefault="00FC6A97">
      <w:pPr>
        <w:pStyle w:val="Standard"/>
      </w:pPr>
      <w:r>
        <w:rPr>
          <w:b/>
          <w:bCs/>
          <w:sz w:val="28"/>
          <w:szCs w:val="28"/>
          <w:lang w:eastAsia="ru-RU"/>
        </w:rPr>
        <w:t>Ивановской области                                                                А.П.Тихомиров</w:t>
      </w:r>
      <w:r>
        <w:rPr>
          <w:sz w:val="26"/>
          <w:szCs w:val="26"/>
        </w:rPr>
        <w:t xml:space="preserve">  </w:t>
      </w:r>
    </w:p>
    <w:p w:rsidR="00397E80" w:rsidRDefault="00FC6A97">
      <w:pPr>
        <w:pStyle w:val="Standar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397E80" w:rsidRDefault="00FC6A9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 ре</w:t>
      </w:r>
      <w:r>
        <w:rPr>
          <w:sz w:val="24"/>
          <w:szCs w:val="24"/>
        </w:rPr>
        <w:t>шению Совета</w:t>
      </w:r>
    </w:p>
    <w:p w:rsidR="00397E80" w:rsidRDefault="00FC6A9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Воскресенского  сельского поселения</w:t>
      </w:r>
    </w:p>
    <w:p w:rsidR="00397E80" w:rsidRDefault="00FC6A9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 21.</w:t>
      </w:r>
      <w:r>
        <w:rPr>
          <w:sz w:val="24"/>
          <w:szCs w:val="24"/>
        </w:rPr>
        <w:t>07.2023 № 17-р</w:t>
      </w:r>
    </w:p>
    <w:p w:rsidR="00397E80" w:rsidRDefault="00397E80">
      <w:pPr>
        <w:pStyle w:val="ConsPlusNormal"/>
        <w:ind w:firstLine="540"/>
        <w:jc w:val="both"/>
      </w:pP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Прогнозный план (программа) приватизации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имущества,  находящегося в собственности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</w:t>
      </w:r>
      <w:r>
        <w:rPr>
          <w:b/>
          <w:bCs/>
          <w:sz w:val="28"/>
          <w:szCs w:val="28"/>
        </w:rPr>
        <w:t xml:space="preserve"> сельского поселения  Савинского муниципального района</w:t>
      </w:r>
    </w:p>
    <w:p w:rsidR="00397E80" w:rsidRDefault="00FC6A9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области, на 2023 год</w:t>
      </w:r>
    </w:p>
    <w:p w:rsidR="00397E80" w:rsidRDefault="00FC6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397E80" w:rsidRDefault="00397E80">
      <w:pPr>
        <w:pStyle w:val="ConsPlusNormal"/>
        <w:ind w:firstLine="540"/>
        <w:jc w:val="both"/>
      </w:pP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Раздел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Основные направления  муниципальной политики в сфере приватизации муниципального имущества на 2023 год</w:t>
      </w:r>
    </w:p>
    <w:p w:rsidR="00397E80" w:rsidRDefault="00397E80">
      <w:pPr>
        <w:pStyle w:val="Standard"/>
        <w:rPr>
          <w:sz w:val="28"/>
          <w:szCs w:val="28"/>
        </w:rPr>
      </w:pPr>
    </w:p>
    <w:p w:rsidR="00397E80" w:rsidRDefault="00FC6A97">
      <w:pPr>
        <w:pStyle w:val="Standard"/>
        <w:jc w:val="both"/>
      </w:pPr>
      <w:r>
        <w:rPr>
          <w:sz w:val="28"/>
          <w:szCs w:val="28"/>
        </w:rPr>
        <w:tab/>
        <w:t>Прогнозный п</w:t>
      </w:r>
      <w:r>
        <w:rPr>
          <w:sz w:val="28"/>
          <w:szCs w:val="28"/>
        </w:rPr>
        <w:t>лан ( программа) приватизации муниципального имущества  находящегося в собственности Воскресенского сельского поселения Савинского муниципального района Ивановской области, разработан в соответствии с требованиями Федерального закона  от 21.12.2001 № 178-Ф</w:t>
      </w:r>
      <w:r>
        <w:rPr>
          <w:sz w:val="28"/>
          <w:szCs w:val="28"/>
        </w:rPr>
        <w:t>З «О приватизации  государственного и муниципального имущества»</w:t>
      </w:r>
      <w:r>
        <w:rPr>
          <w:rStyle w:val="Internetlink"/>
          <w:sz w:val="28"/>
          <w:szCs w:val="28"/>
        </w:rPr>
        <w:t>,</w:t>
      </w:r>
      <w:r>
        <w:rPr>
          <w:sz w:val="28"/>
          <w:szCs w:val="28"/>
        </w:rPr>
        <w:t xml:space="preserve"> Федерального закона от 06.10. 2003 года N131-ФЗ "Об общих принципах организации местного самоуправления в Российской Федерации".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план приватизации включено имущество, составляющее муниципал</w:t>
      </w:r>
      <w:r>
        <w:rPr>
          <w:sz w:val="28"/>
          <w:szCs w:val="28"/>
        </w:rPr>
        <w:t xml:space="preserve">ьную казну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 Савинского муниципального района Ивановской области.</w:t>
      </w:r>
    </w:p>
    <w:p w:rsidR="00397E80" w:rsidRDefault="00FC6A9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программы приватизации являются: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-отчуждение муниципального имущества, востребованного в коммерческом обороте;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поступ</w:t>
      </w:r>
      <w:r>
        <w:rPr>
          <w:sz w:val="28"/>
          <w:szCs w:val="28"/>
        </w:rPr>
        <w:t xml:space="preserve">ления  неналоговых доходов в бюджет Воскресенского сельского поселения  от приватизации муниципального имущества, </w:t>
      </w:r>
      <w:proofErr w:type="spellStart"/>
      <w:r>
        <w:rPr>
          <w:sz w:val="28"/>
          <w:szCs w:val="28"/>
          <w:lang w:val="en-US"/>
        </w:rPr>
        <w:t>которое</w:t>
      </w:r>
      <w:proofErr w:type="spellEnd"/>
      <w:r>
        <w:rPr>
          <w:sz w:val="28"/>
          <w:szCs w:val="28"/>
        </w:rPr>
        <w:t xml:space="preserve"> не используется  для решения  вопросов  местного значения Воскресенского  сельского поселения и осуществления  отдельных государственн</w:t>
      </w:r>
      <w:r>
        <w:rPr>
          <w:sz w:val="28"/>
          <w:szCs w:val="28"/>
        </w:rPr>
        <w:t>ых  полномочий;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расходов  из бюджета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  на содержание неэффективного имущества.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принципами формирования Плана приватизации являются: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в план приватизации  объектов, аренда которых не </w:t>
      </w:r>
      <w:r>
        <w:rPr>
          <w:sz w:val="28"/>
          <w:szCs w:val="28"/>
        </w:rPr>
        <w:t>обеспечивает соответствующее  поступление средств  в местный бюджет;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397E80" w:rsidRDefault="00FC6A97">
      <w:pPr>
        <w:pStyle w:val="Standard"/>
        <w:jc w:val="both"/>
      </w:pPr>
      <w:r>
        <w:t xml:space="preserve">      </w:t>
      </w:r>
      <w:r>
        <w:rPr>
          <w:sz w:val="28"/>
          <w:szCs w:val="28"/>
        </w:rPr>
        <w:t xml:space="preserve">Приватизация муниципального имущества  осуществляется  </w:t>
      </w:r>
      <w:r>
        <w:rPr>
          <w:sz w:val="28"/>
          <w:szCs w:val="28"/>
        </w:rPr>
        <w:t>Воскресенским</w:t>
      </w:r>
      <w:r>
        <w:rPr>
          <w:sz w:val="28"/>
          <w:szCs w:val="28"/>
        </w:rPr>
        <w:t xml:space="preserve"> сельским поселением самостоятельно, открыто  и основывается  на признании  равенства покупателей  в соответствии  с федеральным  законодательством  и Прогнозным  планом (программой) приватизации.</w:t>
      </w:r>
    </w:p>
    <w:p w:rsidR="00397E80" w:rsidRDefault="00FC6A97">
      <w:pPr>
        <w:pStyle w:val="Standard"/>
        <w:jc w:val="both"/>
      </w:pPr>
      <w:r>
        <w:t xml:space="preserve">    </w:t>
      </w:r>
      <w:r>
        <w:rPr>
          <w:sz w:val="28"/>
          <w:szCs w:val="28"/>
        </w:rPr>
        <w:t xml:space="preserve">Под приватизацией  муниципального имущества понимается </w:t>
      </w:r>
      <w:r>
        <w:rPr>
          <w:sz w:val="28"/>
          <w:szCs w:val="28"/>
        </w:rPr>
        <w:t xml:space="preserve">возмездное  отчуждение имущества, находящегося  в собственности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поселения, в собственность физических и  (или) юридических лиц.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Организация и проведение приватизации имущества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 осуществл</w:t>
      </w:r>
      <w:r>
        <w:rPr>
          <w:sz w:val="28"/>
          <w:szCs w:val="28"/>
        </w:rPr>
        <w:t xml:space="preserve">яется за счет  бюджета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поселения.       </w:t>
      </w:r>
    </w:p>
    <w:p w:rsidR="00397E80" w:rsidRDefault="00FC6A97">
      <w:pPr>
        <w:pStyle w:val="Standard"/>
        <w:jc w:val="both"/>
      </w:pPr>
      <w:r>
        <w:tab/>
      </w:r>
      <w:r>
        <w:rPr>
          <w:sz w:val="28"/>
          <w:szCs w:val="28"/>
        </w:rPr>
        <w:t xml:space="preserve">К расходам  по приватизации муниципального имущества  относятся расходы  на:  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оформления  технической документации  на муниципальное  имущество;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независимой  </w:t>
      </w:r>
      <w:r>
        <w:rPr>
          <w:sz w:val="28"/>
          <w:szCs w:val="28"/>
        </w:rPr>
        <w:t>оценки объектов приватизации;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кадастровых работ для постановки земельных участков на кадастровый учет;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проведения  аукционов и конкурсов.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Способы и порядок  приватизации муниципального имущества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 определяется  в соответствии с действующим законодательством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Федерации.</w:t>
      </w:r>
    </w:p>
    <w:p w:rsidR="00397E80" w:rsidRDefault="00FC6A97">
      <w:pPr>
        <w:pStyle w:val="Standard"/>
        <w:jc w:val="both"/>
      </w:pPr>
      <w:r>
        <w:t xml:space="preserve">       </w:t>
      </w:r>
      <w:r>
        <w:rPr>
          <w:sz w:val="28"/>
          <w:szCs w:val="28"/>
        </w:rPr>
        <w:t xml:space="preserve"> Начальная цена  продажи объектов приватизации устанавливается  на основании  рыночной стоимости, определенной  в соответствии  с требованиями Феде</w:t>
      </w:r>
      <w:r>
        <w:rPr>
          <w:sz w:val="28"/>
          <w:szCs w:val="28"/>
        </w:rPr>
        <w:t>рального закона от 29.07.1998 № 135-ФЗ «Об оценочной деятельности  в Российской Федерации».</w:t>
      </w:r>
    </w:p>
    <w:p w:rsidR="00397E80" w:rsidRDefault="00FC6A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Поступления  в муниципальный бюджет доходов  от приватизации муниципального имущества  ожидаются в 2023 году в размере, который  будет определен независимой</w:t>
      </w:r>
      <w:r>
        <w:rPr>
          <w:sz w:val="28"/>
          <w:szCs w:val="28"/>
        </w:rPr>
        <w:t xml:space="preserve"> оценкой.</w:t>
      </w:r>
    </w:p>
    <w:p w:rsidR="00397E80" w:rsidRDefault="00397E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7E80" w:rsidRDefault="00FC6A97">
      <w:pPr>
        <w:pStyle w:val="Standard"/>
      </w:pPr>
      <w:r>
        <w:rPr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8"/>
          <w:szCs w:val="28"/>
        </w:rPr>
        <w:t>Раздел 2.Перечень муниципального имущества  Воскресенского сельского поселения, приватизация  которого  планируется в 2023 году</w:t>
      </w:r>
    </w:p>
    <w:p w:rsidR="00397E80" w:rsidRDefault="00FC6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"/>
        <w:gridCol w:w="2391"/>
        <w:gridCol w:w="3282"/>
        <w:gridCol w:w="1240"/>
        <w:gridCol w:w="1768"/>
      </w:tblGrid>
      <w:tr w:rsidR="00397E80" w:rsidTr="00397E8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Наименование, тип объекта недвижимости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 объекта недвижимости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</w:t>
            </w:r>
          </w:p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приватизации</w:t>
            </w:r>
          </w:p>
        </w:tc>
      </w:tr>
      <w:tr w:rsidR="00397E80" w:rsidTr="00397E8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 - склад</w:t>
            </w:r>
          </w:p>
        </w:tc>
        <w:tc>
          <w:tcPr>
            <w:tcW w:w="3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Федерация,</w:t>
            </w:r>
          </w:p>
          <w:p w:rsidR="00397E80" w:rsidRDefault="00FC6A97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</w:t>
            </w:r>
          </w:p>
          <w:p w:rsidR="00397E80" w:rsidRDefault="00FC6A97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Савинский район, </w:t>
            </w:r>
            <w:proofErr w:type="spellStart"/>
            <w:r>
              <w:rPr>
                <w:sz w:val="26"/>
                <w:szCs w:val="26"/>
              </w:rPr>
              <w:t>д.Бальбино</w:t>
            </w:r>
            <w:proofErr w:type="spellEnd"/>
            <w:r>
              <w:rPr>
                <w:sz w:val="26"/>
                <w:szCs w:val="26"/>
              </w:rPr>
              <w:t>,  д.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70,6</w:t>
            </w:r>
            <w:r>
              <w:rPr>
                <w:sz w:val="26"/>
                <w:szCs w:val="26"/>
              </w:rPr>
              <w:t xml:space="preserve"> кв.м.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в электронной форме</w:t>
            </w:r>
          </w:p>
        </w:tc>
      </w:tr>
      <w:tr w:rsidR="00397E80" w:rsidTr="00397E8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Склад  « Кострома»</w:t>
            </w:r>
          </w:p>
        </w:tc>
        <w:tc>
          <w:tcPr>
            <w:tcW w:w="3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Федерация,</w:t>
            </w:r>
          </w:p>
          <w:p w:rsidR="00397E80" w:rsidRDefault="00FC6A97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</w:t>
            </w:r>
          </w:p>
          <w:p w:rsidR="00397E80" w:rsidRDefault="00FC6A97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Савинский район, с. Воскресенское,  ул. Советская , д.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226,9 кв.м.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E80" w:rsidRDefault="00FC6A97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 в электронной форме</w:t>
            </w:r>
          </w:p>
        </w:tc>
      </w:tr>
    </w:tbl>
    <w:p w:rsidR="00397E80" w:rsidRDefault="00397E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7E80" w:rsidRDefault="00FC6A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97E80" w:rsidRDefault="00397E80">
      <w:pPr>
        <w:pStyle w:val="ConsPlusNormal"/>
        <w:ind w:firstLine="540"/>
        <w:jc w:val="both"/>
      </w:pPr>
    </w:p>
    <w:p w:rsidR="00397E80" w:rsidRDefault="00397E80">
      <w:pPr>
        <w:pStyle w:val="ConsPlusNormal"/>
        <w:ind w:firstLine="540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</w:p>
    <w:p w:rsidR="00397E80" w:rsidRDefault="00FC6A97">
      <w:pPr>
        <w:pStyle w:val="Standard"/>
        <w:jc w:val="center"/>
      </w:pPr>
      <w:r>
        <w:rPr>
          <w:rStyle w:val="StrongEmphasis"/>
          <w:color w:val="3C3C3C"/>
          <w:sz w:val="28"/>
          <w:szCs w:val="28"/>
        </w:rPr>
        <w:t xml:space="preserve">       </w:t>
      </w:r>
    </w:p>
    <w:p w:rsidR="00397E80" w:rsidRDefault="00397E80">
      <w:pPr>
        <w:pStyle w:val="Standard"/>
        <w:jc w:val="both"/>
        <w:rPr>
          <w:rFonts w:eastAsia="Tahoma"/>
          <w:b/>
          <w:bCs/>
          <w:color w:val="000000"/>
          <w:sz w:val="28"/>
          <w:szCs w:val="28"/>
        </w:rPr>
      </w:pPr>
    </w:p>
    <w:sectPr w:rsidR="00397E80" w:rsidSect="00397E80">
      <w:headerReference w:type="default" r:id="rId7"/>
      <w:pgSz w:w="11906" w:h="16838"/>
      <w:pgMar w:top="1648" w:right="567" w:bottom="1134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97" w:rsidRDefault="00FC6A97" w:rsidP="00397E80">
      <w:r>
        <w:separator/>
      </w:r>
    </w:p>
  </w:endnote>
  <w:endnote w:type="continuationSeparator" w:id="0">
    <w:p w:rsidR="00FC6A97" w:rsidRDefault="00FC6A97" w:rsidP="0039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97" w:rsidRDefault="00FC6A97" w:rsidP="00397E80">
      <w:r w:rsidRPr="00397E80">
        <w:rPr>
          <w:color w:val="000000"/>
        </w:rPr>
        <w:separator/>
      </w:r>
    </w:p>
  </w:footnote>
  <w:footnote w:type="continuationSeparator" w:id="0">
    <w:p w:rsidR="00FC6A97" w:rsidRDefault="00FC6A97" w:rsidP="0039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80" w:rsidRDefault="00397E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3D55"/>
    <w:multiLevelType w:val="multilevel"/>
    <w:tmpl w:val="56709C8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97E80"/>
    <w:rsid w:val="00397E80"/>
    <w:rsid w:val="00C73555"/>
    <w:rsid w:val="00FC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7E8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397E80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397E80"/>
    <w:pPr>
      <w:spacing w:after="120"/>
    </w:pPr>
  </w:style>
  <w:style w:type="paragraph" w:styleId="a3">
    <w:name w:val="List"/>
    <w:basedOn w:val="Textbody"/>
    <w:rsid w:val="00397E80"/>
    <w:rPr>
      <w:rFonts w:cs="Mangal"/>
    </w:rPr>
  </w:style>
  <w:style w:type="paragraph" w:customStyle="1" w:styleId="Caption">
    <w:name w:val="Caption"/>
    <w:basedOn w:val="Standard"/>
    <w:rsid w:val="00397E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97E8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397E80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397E80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397E80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397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397E80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397E8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397E80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397E8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397E80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397E80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397E80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397E80"/>
    <w:pPr>
      <w:spacing w:after="150"/>
    </w:pPr>
    <w:rPr>
      <w:sz w:val="24"/>
      <w:szCs w:val="24"/>
    </w:rPr>
  </w:style>
  <w:style w:type="paragraph" w:styleId="a6">
    <w:name w:val="No Spacing"/>
    <w:rsid w:val="00397E80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397E80"/>
    <w:pPr>
      <w:suppressLineNumbers/>
    </w:pPr>
  </w:style>
  <w:style w:type="paragraph" w:customStyle="1" w:styleId="TableHeading">
    <w:name w:val="Table Heading"/>
    <w:basedOn w:val="TableContents"/>
    <w:rsid w:val="00397E8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397E80"/>
    <w:pPr>
      <w:spacing w:after="283"/>
      <w:ind w:left="567" w:right="567"/>
    </w:pPr>
  </w:style>
  <w:style w:type="paragraph" w:styleId="a7">
    <w:name w:val="Title"/>
    <w:basedOn w:val="Heading"/>
    <w:next w:val="Textbody"/>
    <w:rsid w:val="00397E80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397E80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397E80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97E80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character" w:customStyle="1" w:styleId="WW8Num1z0">
    <w:name w:val="WW8Num1z0"/>
    <w:rsid w:val="00397E80"/>
  </w:style>
  <w:style w:type="character" w:customStyle="1" w:styleId="WW8Num1z1">
    <w:name w:val="WW8Num1z1"/>
    <w:rsid w:val="00397E80"/>
  </w:style>
  <w:style w:type="character" w:customStyle="1" w:styleId="WW8Num1z2">
    <w:name w:val="WW8Num1z2"/>
    <w:rsid w:val="00397E80"/>
  </w:style>
  <w:style w:type="character" w:customStyle="1" w:styleId="WW8Num1z3">
    <w:name w:val="WW8Num1z3"/>
    <w:rsid w:val="00397E80"/>
  </w:style>
  <w:style w:type="character" w:customStyle="1" w:styleId="WW8Num1z4">
    <w:name w:val="WW8Num1z4"/>
    <w:rsid w:val="00397E80"/>
  </w:style>
  <w:style w:type="character" w:customStyle="1" w:styleId="WW8Num1z5">
    <w:name w:val="WW8Num1z5"/>
    <w:rsid w:val="00397E80"/>
  </w:style>
  <w:style w:type="character" w:customStyle="1" w:styleId="WW8Num1z6">
    <w:name w:val="WW8Num1z6"/>
    <w:rsid w:val="00397E80"/>
  </w:style>
  <w:style w:type="character" w:customStyle="1" w:styleId="WW8Num1z7">
    <w:name w:val="WW8Num1z7"/>
    <w:rsid w:val="00397E80"/>
  </w:style>
  <w:style w:type="character" w:customStyle="1" w:styleId="WW8Num1z8">
    <w:name w:val="WW8Num1z8"/>
    <w:rsid w:val="00397E80"/>
  </w:style>
  <w:style w:type="character" w:customStyle="1" w:styleId="WW8Num2z0">
    <w:name w:val="WW8Num2z0"/>
    <w:rsid w:val="00397E80"/>
  </w:style>
  <w:style w:type="character" w:customStyle="1" w:styleId="WW8Num2z1">
    <w:name w:val="WW8Num2z1"/>
    <w:rsid w:val="00397E80"/>
  </w:style>
  <w:style w:type="character" w:customStyle="1" w:styleId="WW8Num2z2">
    <w:name w:val="WW8Num2z2"/>
    <w:rsid w:val="00397E80"/>
  </w:style>
  <w:style w:type="character" w:customStyle="1" w:styleId="WW8Num2z3">
    <w:name w:val="WW8Num2z3"/>
    <w:rsid w:val="00397E80"/>
  </w:style>
  <w:style w:type="character" w:customStyle="1" w:styleId="WW8Num2z4">
    <w:name w:val="WW8Num2z4"/>
    <w:rsid w:val="00397E80"/>
  </w:style>
  <w:style w:type="character" w:customStyle="1" w:styleId="WW8Num2z5">
    <w:name w:val="WW8Num2z5"/>
    <w:rsid w:val="00397E80"/>
  </w:style>
  <w:style w:type="character" w:customStyle="1" w:styleId="WW8Num2z6">
    <w:name w:val="WW8Num2z6"/>
    <w:rsid w:val="00397E80"/>
  </w:style>
  <w:style w:type="character" w:customStyle="1" w:styleId="WW8Num2z7">
    <w:name w:val="WW8Num2z7"/>
    <w:rsid w:val="00397E80"/>
  </w:style>
  <w:style w:type="character" w:customStyle="1" w:styleId="WW8Num2z8">
    <w:name w:val="WW8Num2z8"/>
    <w:rsid w:val="00397E80"/>
  </w:style>
  <w:style w:type="character" w:customStyle="1" w:styleId="WW8Num3z0">
    <w:name w:val="WW8Num3z0"/>
    <w:rsid w:val="00397E80"/>
  </w:style>
  <w:style w:type="character" w:customStyle="1" w:styleId="WW8Num4z0">
    <w:name w:val="WW8Num4z0"/>
    <w:rsid w:val="00397E80"/>
  </w:style>
  <w:style w:type="character" w:customStyle="1" w:styleId="WW8Num5z0">
    <w:name w:val="WW8Num5z0"/>
    <w:rsid w:val="00397E80"/>
  </w:style>
  <w:style w:type="character" w:customStyle="1" w:styleId="WW8Num5z1">
    <w:name w:val="WW8Num5z1"/>
    <w:rsid w:val="00397E80"/>
  </w:style>
  <w:style w:type="character" w:customStyle="1" w:styleId="WW8Num5z2">
    <w:name w:val="WW8Num5z2"/>
    <w:rsid w:val="00397E80"/>
  </w:style>
  <w:style w:type="character" w:customStyle="1" w:styleId="WW8Num5z3">
    <w:name w:val="WW8Num5z3"/>
    <w:rsid w:val="00397E80"/>
  </w:style>
  <w:style w:type="character" w:customStyle="1" w:styleId="WW8Num5z4">
    <w:name w:val="WW8Num5z4"/>
    <w:rsid w:val="00397E80"/>
  </w:style>
  <w:style w:type="character" w:customStyle="1" w:styleId="WW8Num5z5">
    <w:name w:val="WW8Num5z5"/>
    <w:rsid w:val="00397E80"/>
  </w:style>
  <w:style w:type="character" w:customStyle="1" w:styleId="WW8Num5z6">
    <w:name w:val="WW8Num5z6"/>
    <w:rsid w:val="00397E80"/>
  </w:style>
  <w:style w:type="character" w:customStyle="1" w:styleId="WW8Num5z7">
    <w:name w:val="WW8Num5z7"/>
    <w:rsid w:val="00397E80"/>
  </w:style>
  <w:style w:type="character" w:customStyle="1" w:styleId="WW8Num5z8">
    <w:name w:val="WW8Num5z8"/>
    <w:rsid w:val="00397E80"/>
  </w:style>
  <w:style w:type="character" w:customStyle="1" w:styleId="a9">
    <w:name w:val="Текст Знак"/>
    <w:rsid w:val="00397E80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397E80"/>
    <w:rPr>
      <w:color w:val="0000FF"/>
      <w:u w:val="single"/>
    </w:rPr>
  </w:style>
  <w:style w:type="character" w:customStyle="1" w:styleId="30">
    <w:name w:val="Основной текст (3)_"/>
    <w:rsid w:val="00397E80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397E80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397E80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397E80"/>
    <w:rPr>
      <w:sz w:val="22"/>
      <w:szCs w:val="22"/>
      <w:lang w:bidi="ar-SA"/>
    </w:rPr>
  </w:style>
  <w:style w:type="character" w:customStyle="1" w:styleId="StrongEmphasis">
    <w:name w:val="Strong Emphasis"/>
    <w:rsid w:val="00397E80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397E80"/>
  </w:style>
  <w:style w:type="character" w:customStyle="1" w:styleId="ab">
    <w:name w:val="Название Знак"/>
    <w:rsid w:val="00397E80"/>
    <w:rPr>
      <w:sz w:val="40"/>
      <w:szCs w:val="24"/>
    </w:rPr>
  </w:style>
  <w:style w:type="numbering" w:customStyle="1" w:styleId="WW8Num1">
    <w:name w:val="WW8Num1"/>
    <w:basedOn w:val="a2"/>
    <w:rsid w:val="00397E80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397E8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97E8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2023-07-17T15:20:00Z</cp:lastPrinted>
  <dcterms:created xsi:type="dcterms:W3CDTF">2017-02-21T12:50:00Z</dcterms:created>
  <dcterms:modified xsi:type="dcterms:W3CDTF">2024-09-11T12:59:00Z</dcterms:modified>
</cp:coreProperties>
</file>