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left" w:pos="9546" w:leader="none"/>
        </w:tabs>
        <w:ind w:left="708" w:right="0" w:hanging="0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                       </w:t>
      </w:r>
      <w:r>
        <w:rPr>
          <w:rFonts w:eastAsia="Times New Roman" w:cs="Times New Roman" w:ascii="Times New Roman" w:hAnsi="Times New Roman"/>
          <w:b/>
          <w:sz w:val="26"/>
          <w:szCs w:val="26"/>
        </w:rPr>
        <w:t>РОССИЙСКАЯ ФЕДЕРАЦИЯ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                                           </w:t>
      </w:r>
      <w:r>
        <w:rPr>
          <w:rFonts w:ascii="Times New Roman" w:hAnsi="Times New Roman"/>
          <w:b/>
          <w:sz w:val="26"/>
          <w:szCs w:val="26"/>
        </w:rPr>
        <w:t>ПОСТАНОВЛЕНИЕ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 </w:t>
      </w:r>
      <w:r>
        <w:rPr>
          <w:rFonts w:ascii="Times New Roman" w:hAnsi="Times New Roman"/>
          <w:b/>
          <w:sz w:val="26"/>
          <w:szCs w:val="26"/>
        </w:rPr>
        <w:t>АДМИНИСТРАЦИИ ВОСКРЕСЕНСКОГО  СЕЛЬСКОГО  ПОСЕЛЕНИЯ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                         </w:t>
      </w:r>
      <w:r>
        <w:rPr>
          <w:rFonts w:ascii="Times New Roman" w:hAnsi="Times New Roman"/>
          <w:b/>
          <w:sz w:val="26"/>
          <w:szCs w:val="26"/>
        </w:rPr>
        <w:t>САВИНСКОГО  МУНИЦИПАЛЬНОГО  РАЙОНА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eastAsia="Times New Roman" w:cs="Times New Roman" w:ascii="Times New Roman" w:hAnsi="Times New Roman"/>
          <w:b/>
          <w:sz w:val="26"/>
          <w:szCs w:val="26"/>
        </w:rPr>
        <w:t xml:space="preserve">                                       </w:t>
      </w:r>
      <w:r>
        <w:rPr>
          <w:rFonts w:ascii="Times New Roman" w:hAnsi="Times New Roman"/>
          <w:b/>
          <w:sz w:val="26"/>
          <w:szCs w:val="26"/>
        </w:rPr>
        <w:t>ИВАНОВСКОЙ ОБЛАСТИ</w:t>
      </w:r>
    </w:p>
    <w:p>
      <w:pPr>
        <w:pStyle w:val="Normal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</w:t>
      </w:r>
      <w:r>
        <w:rPr>
          <w:rFonts w:ascii="Times New Roman" w:hAnsi="Times New Roman"/>
          <w:b w:val="false"/>
          <w:bCs w:val="false"/>
          <w:sz w:val="26"/>
          <w:szCs w:val="26"/>
          <w:lang w:val="ru-RU"/>
        </w:rPr>
        <w:t>от 21.07.2016 № 104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6"/>
          <w:szCs w:val="26"/>
          <w:lang w:val="ru-RU"/>
        </w:rPr>
        <w:t xml:space="preserve">                                                </w:t>
      </w:r>
      <w:r>
        <w:rPr>
          <w:rFonts w:ascii="Times New Roman" w:hAnsi="Times New Roman"/>
          <w:b w:val="false"/>
          <w:bCs w:val="false"/>
          <w:sz w:val="26"/>
          <w:szCs w:val="26"/>
          <w:lang w:val="ru-RU"/>
        </w:rPr>
        <w:t>с. Воскресенское</w:t>
      </w:r>
    </w:p>
    <w:p>
      <w:pPr>
        <w:pStyle w:val="Normal"/>
        <w:jc w:val="both"/>
        <w:rPr>
          <w:b w:val="false"/>
          <w:b w:val="false"/>
          <w:bCs w:val="false"/>
          <w:sz w:val="26"/>
          <w:szCs w:val="26"/>
          <w:lang w:val="ru-RU"/>
        </w:rPr>
      </w:pPr>
      <w:r>
        <w:rPr>
          <w:b w:val="false"/>
          <w:bCs w:val="false"/>
          <w:sz w:val="26"/>
          <w:szCs w:val="26"/>
          <w:lang w:val="ru-RU"/>
        </w:rPr>
      </w:r>
    </w:p>
    <w:p>
      <w:pPr>
        <w:pStyle w:val="Normal"/>
        <w:jc w:val="both"/>
        <w:rPr>
          <w:b w:val="false"/>
          <w:b w:val="false"/>
          <w:bCs w:val="false"/>
          <w:sz w:val="26"/>
          <w:szCs w:val="26"/>
          <w:lang w:val="ru-RU"/>
        </w:rPr>
      </w:pPr>
      <w:r>
        <w:rPr>
          <w:b w:val="false"/>
          <w:bCs w:val="false"/>
          <w:sz w:val="26"/>
          <w:szCs w:val="26"/>
          <w:lang w:val="ru-RU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6"/>
          <w:szCs w:val="26"/>
          <w:lang w:val="ru-RU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Об утверждении Порядка принятия решений и признании безнадежной к взысканию задолженности по  платежам в бюджет Воскресенского сельского поселения </w:t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Савинского муниципального района  Ивановской области</w:t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</w:p>
    <w:p>
      <w:pPr>
        <w:pStyle w:val="Normal"/>
        <w:jc w:val="center"/>
        <w:rPr>
          <w:b/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</w:r>
    </w:p>
    <w:p>
      <w:pPr>
        <w:pStyle w:val="Normal"/>
        <w:jc w:val="center"/>
        <w:rPr>
          <w:b/>
          <w:b/>
          <w:bCs/>
          <w:sz w:val="26"/>
          <w:szCs w:val="26"/>
          <w:lang w:val="ru-RU"/>
        </w:rPr>
      </w:pPr>
      <w:r>
        <w:rPr>
          <w:b/>
          <w:bCs/>
          <w:sz w:val="26"/>
          <w:szCs w:val="26"/>
          <w:lang w:val="ru-RU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sz w:val="26"/>
          <w:szCs w:val="26"/>
          <w:lang w:val="ru-RU"/>
        </w:rPr>
        <w:tab/>
        <w:tab/>
      </w: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>В соответствии со статьей 47.2 Бюджетного кодекса Российской Федерации, постановлением Правительства Российской Федерации от  06.05.2016 № 393 « Об общих требованиях к порядку принятия решений о признании безнадежной к взысканию задолженности по платежам в бюджеты бюджетной системы  Российской Федерации»,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 xml:space="preserve">Администрация Воскресенского сельского поселения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ПОСТАНОВЛЯЕТ: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ab/>
        <w:t>1.Утвердить Порядок принятия решений о признании безнадежной к взысканию задолженности  по платежам в бюджет  Воскресенского сельского поселения Савинского муниципального района Ивановской области  ( прилагается).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  <w:b w:val="false"/>
          <w:bCs w:val="false"/>
          <w:sz w:val="28"/>
          <w:szCs w:val="28"/>
          <w:lang w:val="ru-RU"/>
        </w:rPr>
        <w:tab/>
        <w:t>2.Настоящее постановление обнародовать на официальном сайте  администрации Воскресенского сельского поселения.</w:t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b w:val="false"/>
          <w:b w:val="false"/>
          <w:bCs w:val="false"/>
          <w:sz w:val="28"/>
          <w:szCs w:val="28"/>
          <w:lang w:val="ru-RU"/>
        </w:rPr>
      </w:pPr>
      <w:r>
        <w:rPr>
          <w:b w:val="false"/>
          <w:bCs w:val="false"/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Глава Воскресенского</w:t>
      </w:r>
    </w:p>
    <w:p>
      <w:pPr>
        <w:pStyle w:val="Normal"/>
        <w:jc w:val="both"/>
        <w:rPr>
          <w:rFonts w:ascii="Times New Roman" w:hAnsi="Times New Roman"/>
          <w:b/>
          <w:b/>
          <w:bCs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сельского поселения                                                         С.В.Поварков</w:t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b/>
          <w:b/>
          <w:bCs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 xml:space="preserve">                                         </w:t>
      </w:r>
    </w:p>
    <w:p>
      <w:pPr>
        <w:pStyle w:val="Normal"/>
        <w:tabs>
          <w:tab w:val="left" w:pos="9546" w:leader="none"/>
        </w:tabs>
        <w:ind w:left="708" w:right="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                                            </w:t>
      </w:r>
    </w:p>
    <w:p>
      <w:pPr>
        <w:pStyle w:val="Normal"/>
        <w:tabs>
          <w:tab w:val="left" w:pos="9546" w:leader="none"/>
        </w:tabs>
        <w:ind w:left="708" w:right="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9546" w:leader="none"/>
        </w:tabs>
        <w:ind w:left="708" w:right="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tabs>
          <w:tab w:val="left" w:pos="9546" w:leader="none"/>
        </w:tabs>
        <w:ind w:left="708" w:right="0" w:hanging="0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постановлению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администрации Воскресенского сельского поселения 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Савинского муниципального района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Ивановской области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21.07.2016 N 104</w:t>
      </w:r>
    </w:p>
    <w:p>
      <w:pPr>
        <w:pStyle w:val="ConsPlusNormal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center"/>
        <w:rPr>
          <w:rFonts w:ascii="Times New Roman" w:hAnsi="Times New Roman"/>
          <w:b/>
          <w:b/>
          <w:sz w:val="24"/>
          <w:szCs w:val="24"/>
        </w:rPr>
      </w:pPr>
      <w:bookmarkStart w:id="0" w:name="Par32"/>
      <w:bookmarkEnd w:id="0"/>
      <w:r>
        <w:rPr>
          <w:rFonts w:ascii="Times New Roman" w:hAnsi="Times New Roman"/>
          <w:b/>
          <w:sz w:val="24"/>
          <w:szCs w:val="24"/>
        </w:rPr>
        <w:t>ПОРЯДОК</w:t>
      </w:r>
    </w:p>
    <w:p>
      <w:pPr>
        <w:pStyle w:val="ConsPlus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ПРИНЯТИЯ РЕШЕНИЙ О ПРИЗНАНИИ БЕЗНАДЕЖНОЙ К ВЗЫСКАНИЮ</w:t>
      </w:r>
    </w:p>
    <w:p>
      <w:pPr>
        <w:pStyle w:val="ConsPlus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ЗАДОЛЖЕННОСТИ ПО ПЛАТЕЖАМ  В БЮДЖЕТ ВОСКРЕСЕНСКОГО СЕЛЬСКОГО ПОСЕЛЕНИЯ САВИНСКОГО МУНИЦИПАЛЬНОГО РАЙОНА</w:t>
      </w:r>
    </w:p>
    <w:p>
      <w:pPr>
        <w:pStyle w:val="ConsPlusNormal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ИВАНОВСКОЙ ОБЛАСТИ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принятия решений о признании безнадежной к взысканию  задолженности по платежам  в бюджет Воскресенского сельского поселения Савинского муниципального района Ивановской области (далее - Порядок), разработан в соответствии со статьей 47.2 Бюджетного кодекса Российской Федерации, постановлением Правительства Российской Федерации от 06.05.2016 N 393 "Об общих требованиях к порядку принятия решений о признании безнадежной к взысканию задолженности по платежам в бюджеты бюджетной системы Российской Федерации" и определяет требования к порядку принятия решений о признании безнадежной к взысканию задолженности по платежам в части, подлежащей зачислению в бюджет Воскресенского сельского поселения Савинского муниципального района (далее - Порядок принятия решений).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Платежи в бюджет Воскресенского сельского поселения Савинского муниципального района (далее - бюджет), не уплаченные в установленный срок (задолженность по платежам в бюджет), признаются безнадежными к взысканию в случае: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" w:name="Par39"/>
      <w:bookmarkEnd w:id="1"/>
      <w:r>
        <w:rPr>
          <w:rFonts w:ascii="Times New Roman" w:hAnsi="Times New Roman"/>
          <w:sz w:val="24"/>
          <w:szCs w:val="24"/>
        </w:rPr>
        <w:t>2.1. 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2" w:name="Par40"/>
      <w:bookmarkEnd w:id="2"/>
      <w:r>
        <w:rPr>
          <w:rFonts w:ascii="Times New Roman" w:hAnsi="Times New Roman"/>
          <w:sz w:val="24"/>
          <w:szCs w:val="24"/>
        </w:rPr>
        <w:t>2.2. признания банкротом индивидуального предпринимателя - плательщика платежей в бюджет в соответствии с Федеральным законом от 26.10.2002 N 127-ФЗ "О несостоятельности (банкротстве)" в части задолженности по платежам в бюджет, не погашенным по причине недостаточности имущества должника;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41"/>
      <w:bookmarkEnd w:id="3"/>
      <w:r>
        <w:rPr>
          <w:rFonts w:ascii="Times New Roman" w:hAnsi="Times New Roman"/>
          <w:sz w:val="24"/>
          <w:szCs w:val="24"/>
        </w:rPr>
        <w:t>2.3. ликвидации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4" w:name="Par42"/>
      <w:bookmarkEnd w:id="4"/>
      <w:r>
        <w:rPr>
          <w:rFonts w:ascii="Times New Roman" w:hAnsi="Times New Roman"/>
          <w:sz w:val="24"/>
          <w:szCs w:val="24"/>
        </w:rPr>
        <w:t>2.4. принятия судом акта,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вынесения судом определения об отказе в восстановлении пропущенного срока подачи заявления в суд о взыскании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43"/>
      <w:bookmarkEnd w:id="5"/>
      <w:r>
        <w:rPr>
          <w:rFonts w:ascii="Times New Roman" w:hAnsi="Times New Roman"/>
          <w:sz w:val="24"/>
          <w:szCs w:val="24"/>
        </w:rPr>
        <w:t>2.5.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пунктами 3 и 4 части 1 статьи 46 Федерального закона от 02.10.2007 N 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 по делу о банкротстве;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Основанием для принятия решений о признании безнадежной к взысканию задолженности по платежам в части, подлежащей зачислению в бюджет, являются следующие документы: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в случае, указанном в пункте 2.1 настоящего Порядка: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копия свидетельства о смерти физического лица или копии судебного решения об объявлении физического лица умершим с отметкой суда о вступлении в законную силу,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отчетности администратора доходов бюджета об учитываемых суммах задолженности по уплате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справка администратора доходов бюджета о принятых мерах по обеспечению взыскания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в случае, указанном в пункте 2.2 настоящего Порядка: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Единого государственного реестра индивидуальных предпринимателей, содержащая сведения о прекращении деятельности вследствие признания банкротом индивидуального предпринимателя - плательщика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копия решения арбитражного суда о признании индивидуального предпринимателя банкротом, заверенная гербовой печатью соответствующего суда,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отчетности администратора доходов бюджета об учитываемых суммах задолженности по уплате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справка администратора доходов бюджета о принятых мерах по обеспечению взыскания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 в случае, указанном в пункте 2.3 настоящего Порядка: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Единого государственного реестра юридических лиц, содержащая сведения о прекращении деятельности в связи с ликвидацией организации - плательщика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отчетности администратора доходов бюджета об учитываемых суммах задолженности по уплате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справка администратора доходов бюджета о принятых мерах по обеспечению взыскания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 в случае, указанном в пункте 2.4 настоящего Порядка: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копии судебных актов, в соответствии с которыми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копии определения суда об отказе в восстановлении пропущенного срока подачи в суд заявления о взыскании задолженности по платежам в бюджет, заверенные надлежащим образом,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отчетности администратора доходов бюджета об учитываемых суммах задолженности по уплате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справка администратора доходов бюджета о принятых мерах по обеспечению взыскания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3.5. в случае, указанном в пункте 2.5 настоящего Порядка: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копия решения суда о взыскании задолженности, заверенная надлежащим образом,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копия исполнительного листа, заверенная надлежащим образом,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копия постановления судебного пристава-исполнителя об окончании исполнительного производства при возврате взыскателю исполнительного документа по основаниям, предусмотренным пунктами 3 и 4 части 1 статьи 46 Федерального закона от 02.10.2007 N 229-ФЗ "Об исполнительном производстве",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выписка из отчетности администратора доходов бюджета об учитываемых суммах задолженности по уплате платежей в бюджет,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справка администратора доходов бюджета о принятых мерах по обеспечению взыскания задолженности по платежам в бюджет.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Решение о признании безнадежной к взысканию и списании задолженности по платежам в части, подлежащей зачислению в бюджет, принимается Комиссией по рассмотрению документов по признанию безнадежной к взысканию и списанию задолженности по платежам, в части, подлежащей зачислению в бюджет (далее - Комиссия).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 порядок работы Комиссии утверждаются распоряжением администрации Воскресенского сельского поселения Савинского муниципального района Ивановской области (далее - администрация).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Администратор доходов бюджета в срок не позднее одного месяца с момента установления случаев, предусмотренных пунктами 2.1 - 2.5 настоящего Порядка, формирует пакет документов, предусмотренных настоящим Порядком, и выносит вопрос о признании безнадежной к взысканию   задолженности по платежам в бюджет, на рассмотрение Комиссии.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73"/>
      <w:bookmarkEnd w:id="6"/>
      <w:r>
        <w:rPr>
          <w:rFonts w:ascii="Times New Roman" w:hAnsi="Times New Roman"/>
          <w:sz w:val="24"/>
          <w:szCs w:val="24"/>
        </w:rPr>
        <w:t>6. По результатам рассмотрения представленных документов Комиссия принимает решение о признании безнадежной к взысканию  задолженности по платежам в бюджет, либо об отказе в признании безнадежной к взысканию и списании задолженности по платежам в части, подлежащей зачислению в бюджет.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случае признания Комиссией представленных документов недостаточными для принятия решения о признании безнадежной к взысканию задолженности по платежам  в бюджет, администратором доходов осуществляется работа по сбору необходимых документов.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Решение Комиссии о признании безнадежной к взысканию  задолженности по платежам   в бюджет, должно содержать следующую информацию: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полное наименование организации (фамилия, имя, отчество физического лица);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идентификационный 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лица);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сведения о платеже, по которому возникла задолженность;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код классификации доходов бюджетов Российской Федерации, по которому учитывается задолженность по платежам в бюджет, его наименование;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сумма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 сумма задолженности по пеням и штрафам по соответствующим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ж) дата принятия решения о признании безнадежной к взысканию задолженности по платежам в бюджет;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з) подписи членов Комиссии.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случае принятия положительного решения Комиссией администратор доходов бюджета готовит распоряжение администрации о признании безнадежной к взысканию и списании задолженности по платежам в бюджет.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Распоряжение администрации о признании безнадежной к взысканию и списании задолженности по платежам в бюджет, является основанием для списания администратором доходов бюджета задолженности и отметки во всех регистрах бухгалтерского учета и в бухгалтерской (финансовой) отчетности.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Списание сумм задолженности производится в соответствии с действующим законодательством Российской Федерации о бухгалтерском учете.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Par87"/>
      <w:bookmarkEnd w:id="7"/>
      <w:r>
        <w:rPr>
          <w:rFonts w:ascii="Times New Roman" w:hAnsi="Times New Roman"/>
          <w:sz w:val="24"/>
          <w:szCs w:val="24"/>
        </w:rPr>
        <w:t>12. Администратор доходов бюджета в случае обнаружения фактов отмены судебных или иных актов, послуживших основанием для списания задолженности, в течение семи рабочих дней вносит в Комиссию предложение о восстановлении задолженности в учете с приложением соответствующих документов.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Восстановление задолженности производится по правилам, предусмотренным пунктами 6 - 12 настоящего Порядка.</w:t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spacing w:before="100" w:after="1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tabs>
          <w:tab w:val="left" w:pos="432" w:leader="none"/>
        </w:tabs>
        <w:suppressAutoHyphens w:val="true"/>
        <w:spacing w:lineRule="atLeast" w:line="100"/>
        <w:ind w:left="432" w:hanging="432"/>
        <w:jc w:val="right"/>
        <w:outlineLvl w:val="0"/>
        <w:rPr>
          <w:rFonts w:ascii="Times New Roman" w:hAnsi="Times New Roman" w:eastAsia="SimSun" w:cs="Tahoma"/>
          <w:b/>
          <w:b/>
          <w:color w:val="00000A"/>
          <w:lang w:eastAsia="hi-IN" w:bidi="hi-IN"/>
        </w:rPr>
      </w:pPr>
      <w:r>
        <w:rPr>
          <w:rFonts w:eastAsia="SimSun" w:cs="Tahoma" w:ascii="Times New Roman" w:hAnsi="Times New Roman"/>
          <w:b/>
          <w:color w:val="00000A"/>
          <w:lang w:eastAsia="hi-IN" w:bidi="hi-IN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32" w:leader="none"/>
        </w:tabs>
        <w:suppressAutoHyphens w:val="true"/>
        <w:spacing w:lineRule="atLeast" w:line="100"/>
        <w:ind w:left="432" w:hanging="432"/>
        <w:jc w:val="right"/>
        <w:outlineLvl w:val="0"/>
        <w:rPr>
          <w:rFonts w:ascii="Times New Roman" w:hAnsi="Times New Roman" w:eastAsia="SimSun" w:cs="Tahoma"/>
          <w:b/>
          <w:b/>
          <w:color w:val="00000A"/>
          <w:lang w:eastAsia="hi-IN" w:bidi="hi-IN"/>
        </w:rPr>
      </w:pPr>
      <w:r>
        <w:rPr>
          <w:rFonts w:eastAsia="SimSun" w:cs="Tahoma" w:ascii="Times New Roman" w:hAnsi="Times New Roman"/>
          <w:b/>
          <w:color w:val="00000A"/>
          <w:lang w:eastAsia="hi-IN" w:bidi="hi-IN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32" w:leader="none"/>
        </w:tabs>
        <w:suppressAutoHyphens w:val="true"/>
        <w:spacing w:lineRule="atLeast" w:line="100"/>
        <w:ind w:left="432" w:hanging="432"/>
        <w:jc w:val="right"/>
        <w:outlineLvl w:val="0"/>
        <w:rPr>
          <w:rFonts w:ascii="Times New Roman" w:hAnsi="Times New Roman" w:eastAsia="SimSun" w:cs="Tahoma"/>
          <w:b/>
          <w:b/>
          <w:color w:val="00000A"/>
          <w:lang w:eastAsia="hi-IN" w:bidi="hi-IN"/>
        </w:rPr>
      </w:pPr>
      <w:r>
        <w:rPr>
          <w:rFonts w:eastAsia="SimSun" w:cs="Tahoma" w:ascii="Times New Roman" w:hAnsi="Times New Roman"/>
          <w:b/>
          <w:color w:val="00000A"/>
          <w:lang w:eastAsia="hi-IN" w:bidi="hi-IN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32" w:leader="none"/>
        </w:tabs>
        <w:suppressAutoHyphens w:val="true"/>
        <w:spacing w:lineRule="atLeast" w:line="100"/>
        <w:ind w:left="432" w:hanging="432"/>
        <w:jc w:val="right"/>
        <w:outlineLvl w:val="0"/>
        <w:rPr>
          <w:rFonts w:ascii="Times New Roman" w:hAnsi="Times New Roman" w:eastAsia="SimSun" w:cs="Tahoma"/>
          <w:b/>
          <w:b/>
          <w:color w:val="00000A"/>
          <w:lang w:eastAsia="hi-IN" w:bidi="hi-IN"/>
        </w:rPr>
      </w:pPr>
      <w:r>
        <w:rPr>
          <w:rFonts w:eastAsia="SimSun" w:cs="Tahoma" w:ascii="Times New Roman" w:hAnsi="Times New Roman"/>
          <w:b/>
          <w:color w:val="00000A"/>
          <w:lang w:eastAsia="hi-IN" w:bidi="hi-IN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left" w:pos="432" w:leader="none"/>
        </w:tabs>
        <w:suppressAutoHyphens w:val="true"/>
        <w:spacing w:lineRule="atLeast" w:line="100"/>
        <w:ind w:left="432" w:hanging="432"/>
        <w:jc w:val="right"/>
        <w:outlineLvl w:val="0"/>
        <w:rPr>
          <w:rFonts w:ascii="Times New Roman" w:hAnsi="Times New Roman" w:eastAsia="SimSun" w:cs="Tahoma"/>
          <w:color w:val="00000A"/>
          <w:lang w:eastAsia="hi-IN" w:bidi="hi-IN"/>
        </w:rPr>
      </w:pPr>
      <w:r>
        <w:rPr>
          <w:rFonts w:eastAsia="SimSun" w:cs="Tahoma" w:ascii="Times New Roman" w:hAnsi="Times New Roman"/>
          <w:color w:val="00000A"/>
          <w:lang w:eastAsia="hi-IN" w:bidi="hi-IN"/>
        </w:rPr>
        <w:t>Приложение  2</w:t>
      </w:r>
    </w:p>
    <w:p>
      <w:pPr>
        <w:pStyle w:val="Normal"/>
        <w:widowControl w:val="false"/>
        <w:suppressAutoHyphens w:val="true"/>
        <w:jc w:val="right"/>
        <w:rPr>
          <w:rFonts w:ascii="Times New Roman" w:hAnsi="Times New Roman" w:eastAsia="SimSun" w:cs="Tahoma"/>
          <w:bCs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к </w:t>
      </w:r>
      <w:r>
        <w:rPr>
          <w:rFonts w:eastAsia="SimSun" w:cs="Tahoma" w:ascii="Times New Roman" w:hAnsi="Times New Roman"/>
          <w:bCs/>
          <w:lang w:eastAsia="hi-IN" w:bidi="hi-IN"/>
        </w:rPr>
        <w:t>Порядку принятия решений о признании</w:t>
      </w:r>
    </w:p>
    <w:p>
      <w:pPr>
        <w:pStyle w:val="Normal"/>
        <w:widowControl w:val="false"/>
        <w:suppressAutoHyphens w:val="true"/>
        <w:jc w:val="right"/>
        <w:rPr>
          <w:rFonts w:ascii="Times New Roman" w:hAnsi="Times New Roman" w:eastAsia="SimSun" w:cs="Tahoma"/>
          <w:bCs/>
          <w:lang w:eastAsia="hi-IN" w:bidi="hi-IN"/>
        </w:rPr>
      </w:pPr>
      <w:r>
        <w:rPr>
          <w:rFonts w:eastAsia="SimSun" w:cs="Tahoma" w:ascii="Times New Roman" w:hAnsi="Times New Roman"/>
          <w:bCs/>
          <w:lang w:eastAsia="hi-IN" w:bidi="hi-IN"/>
        </w:rPr>
        <w:t xml:space="preserve">безнадежной к взысканию задолженности по </w:t>
      </w:r>
    </w:p>
    <w:p>
      <w:pPr>
        <w:pStyle w:val="Normal"/>
        <w:widowControl w:val="false"/>
        <w:suppressAutoHyphens w:val="true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bCs/>
          <w:lang w:eastAsia="hi-IN" w:bidi="hi-IN"/>
        </w:rPr>
        <w:t xml:space="preserve">платежам в бюджет </w:t>
      </w:r>
      <w:r>
        <w:rPr>
          <w:rFonts w:eastAsia="SimSun" w:cs="Tahoma" w:ascii="Times New Roman" w:hAnsi="Times New Roman"/>
          <w:lang w:eastAsia="hi-IN" w:bidi="hi-IN"/>
        </w:rPr>
        <w:t xml:space="preserve">Воскресенского сельского </w:t>
      </w:r>
    </w:p>
    <w:p>
      <w:pPr>
        <w:pStyle w:val="Normal"/>
        <w:widowControl w:val="false"/>
        <w:suppressAutoHyphens w:val="true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поселения Савинского муниципального</w:t>
      </w:r>
    </w:p>
    <w:p>
      <w:pPr>
        <w:pStyle w:val="Normal"/>
        <w:widowControl w:val="false"/>
        <w:suppressAutoHyphens w:val="true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 </w:t>
      </w:r>
      <w:r>
        <w:rPr>
          <w:rFonts w:eastAsia="SimSun" w:cs="Tahoma" w:ascii="Times New Roman" w:hAnsi="Times New Roman"/>
          <w:lang w:eastAsia="hi-IN" w:bidi="hi-IN"/>
        </w:rPr>
        <w:t>района Ивановской области</w:t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b/>
          <w:b/>
          <w:lang w:eastAsia="hi-IN" w:bidi="hi-IN"/>
        </w:rPr>
      </w:pPr>
      <w:r>
        <w:rPr>
          <w:rFonts w:eastAsia="SimSun" w:cs="Tahoma" w:ascii="Times New Roman" w:hAnsi="Times New Roman"/>
          <w:b/>
          <w:lang w:eastAsia="hi-IN" w:bidi="hi-IN"/>
        </w:rPr>
        <w:t xml:space="preserve">Утверждаю </w:t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Глава Воскресенского сельского поселения</w:t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 __________________</w:t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      </w:t>
      </w:r>
      <w:r>
        <w:rPr>
          <w:rFonts w:eastAsia="SimSun" w:cs="Tahoma" w:ascii="Times New Roman" w:hAnsi="Times New Roman"/>
          <w:lang w:eastAsia="hi-IN" w:bidi="hi-IN"/>
        </w:rPr>
        <w:t xml:space="preserve">(подпись) </w:t>
        <w:tab/>
        <w:t xml:space="preserve">     (Ф.И.О.)</w:t>
      </w:r>
    </w:p>
    <w:p>
      <w:pPr>
        <w:pStyle w:val="Normal"/>
        <w:widowControl w:val="false"/>
        <w:suppressAutoHyphens w:val="true"/>
        <w:ind w:left="6096" w:hanging="0"/>
        <w:jc w:val="right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«__» ________ 201_ г.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center"/>
        <w:rPr>
          <w:rFonts w:ascii="Times New Roman" w:hAnsi="Times New Roman" w:eastAsia="SimSun" w:cs="Tahoma"/>
          <w:b/>
          <w:b/>
          <w:lang w:eastAsia="hi-IN" w:bidi="hi-IN"/>
        </w:rPr>
      </w:pPr>
      <w:bookmarkStart w:id="8" w:name="_GoBack"/>
      <w:bookmarkEnd w:id="8"/>
      <w:r>
        <w:rPr>
          <w:rFonts w:eastAsia="SimSun" w:cs="Tahoma" w:ascii="Times New Roman" w:hAnsi="Times New Roman"/>
          <w:b/>
          <w:lang w:eastAsia="hi-IN" w:bidi="hi-IN"/>
        </w:rPr>
        <w:t>РЕШЕНИЕ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от "___" __________ 201_ г. </w:t>
        <w:tab/>
        <w:tab/>
        <w:tab/>
        <w:tab/>
        <w:tab/>
        <w:tab/>
        <w:tab/>
        <w:t>№ ________</w:t>
      </w:r>
    </w:p>
    <w:p>
      <w:pPr>
        <w:pStyle w:val="Normal"/>
        <w:widowControl w:val="false"/>
        <w:suppressAutoHyphens w:val="true"/>
        <w:jc w:val="center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center"/>
        <w:rPr>
          <w:rFonts w:ascii="Times New Roman" w:hAnsi="Times New Roman" w:eastAsia="SimSun" w:cs="Tahoma"/>
          <w:b/>
          <w:b/>
          <w:lang w:eastAsia="hi-IN" w:bidi="hi-IN"/>
        </w:rPr>
      </w:pPr>
      <w:r>
        <w:rPr>
          <w:rFonts w:eastAsia="SimSun" w:cs="Tahoma" w:ascii="Times New Roman" w:hAnsi="Times New Roman"/>
          <w:b/>
          <w:lang w:eastAsia="hi-IN" w:bidi="hi-IN"/>
        </w:rPr>
        <w:t>О признании безнадежной к взысканию задолженности по платежам в бюджет Воскресенского сельского поселения Савинского муниципального района Ивановской области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Комиссией по поступлению и выбытию активов администрации Воскресенского сельского поселения (далее – Комиссия) в составе: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Председатель Комиссии: 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      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>(должность)</w:t>
        <w:tab/>
        <w:tab/>
        <w:tab/>
        <w:t>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Члены Комиссии: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1. ___________________      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>(должность)</w:t>
        <w:tab/>
        <w:tab/>
        <w:tab/>
        <w:t>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2. ___________________      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>(должность)</w:t>
        <w:tab/>
        <w:tab/>
        <w:tab/>
        <w:t>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3. ___________________      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>(должность)</w:t>
        <w:tab/>
        <w:tab/>
        <w:tab/>
        <w:t>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принято решение, в соответствии  с  постановлением  главы  администрации  Воскресенского сельского поселения от ___________ 201_ г. №___ «Об утверждении </w:t>
      </w:r>
      <w:r>
        <w:rPr>
          <w:rFonts w:eastAsia="SimSun" w:cs="Tahoma" w:ascii="Times New Roman" w:hAnsi="Times New Roman"/>
          <w:bCs/>
          <w:lang w:eastAsia="hi-IN" w:bidi="hi-IN"/>
        </w:rPr>
        <w:t>Порядка принятия решений о признании безнадежной к взысканию задолженности по платежам в бюджет</w:t>
      </w:r>
      <w:r>
        <w:rPr>
          <w:rFonts w:eastAsia="SimSun" w:cs="Tahoma" w:ascii="Times New Roman" w:hAnsi="Times New Roman"/>
          <w:lang w:eastAsia="hi-IN" w:bidi="hi-IN"/>
        </w:rPr>
        <w:t xml:space="preserve"> Воскресенского сельского поселения Савинского муниципального района Ивановской области</w:t>
      </w:r>
      <w:r>
        <w:rPr>
          <w:rFonts w:eastAsia="SimSun" w:cs="Tahoma" w:ascii="Times New Roman" w:hAnsi="Times New Roman"/>
          <w:bCs/>
          <w:lang w:eastAsia="hi-IN" w:bidi="hi-IN"/>
        </w:rPr>
        <w:t>»</w:t>
      </w:r>
      <w:r>
        <w:rPr>
          <w:rFonts w:eastAsia="SimSun" w:cs="Tahoma" w:ascii="Times New Roman" w:hAnsi="Times New Roman"/>
          <w:lang w:eastAsia="hi-IN" w:bidi="hi-IN"/>
        </w:rPr>
        <w:t xml:space="preserve"> признать задолженность по платежам в бюджет Воскресенского сельского поселения 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(полное наименование организации, ИНН/КПП, ОГРН; фамилия, имя, отчество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физического лица; ИНН физического лица)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по _______________________________________________________________________________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(сведения о платеже, по которому возникла задолженность, КБК)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задолженность на сумму _________ руб. ___ коп., 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пени (штрафы) на сумму _________ руб. ___ коп., согласно сопроводительного письма от «__» ______ 201_ г. №____  на основании следующих документов*: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_________________________________________________________________________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_________________________________________________________________________ 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признать безнадежной к взысканию и произвести списание  указанной задолженности.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 xml:space="preserve">Председатель Комиссии: 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      ___________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 xml:space="preserve">(должность)   </w:t>
        <w:tab/>
        <w:tab/>
        <w:t xml:space="preserve">     (подпись)</w:t>
        <w:tab/>
        <w:tab/>
        <w:t xml:space="preserve">      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Члены Комиссии: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      ___________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 xml:space="preserve">(должность)   </w:t>
        <w:tab/>
        <w:tab/>
        <w:t xml:space="preserve">     (подпись)</w:t>
        <w:tab/>
        <w:tab/>
        <w:t xml:space="preserve">      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      ___________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 xml:space="preserve">(должность)   </w:t>
        <w:tab/>
        <w:tab/>
        <w:t xml:space="preserve">     (подпись)</w:t>
        <w:tab/>
        <w:tab/>
        <w:t xml:space="preserve">      (Ф.И.О)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      ___________   ________________________</w:t>
      </w:r>
    </w:p>
    <w:p>
      <w:pPr>
        <w:pStyle w:val="Normal"/>
        <w:widowControl w:val="false"/>
        <w:suppressAutoHyphens w:val="true"/>
        <w:ind w:firstLine="567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ab/>
        <w:tab/>
        <w:t xml:space="preserve">(должность)   </w:t>
        <w:tab/>
        <w:tab/>
        <w:t xml:space="preserve">     (подпись)</w:t>
        <w:tab/>
        <w:tab/>
        <w:t xml:space="preserve">      (Ф.И.О)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  <w:t>_________________________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bookmarkStart w:id="9" w:name="sub_1101"/>
      <w:bookmarkEnd w:id="9"/>
      <w:r>
        <w:rPr>
          <w:rFonts w:eastAsia="SimSun" w:cs="Tahoma" w:ascii="Times New Roman" w:hAnsi="Times New Roman"/>
          <w:lang w:eastAsia="hi-IN" w:bidi="hi-IN"/>
        </w:rPr>
        <w:t>* Перечисляются конкретные документы с указанием реквизитов.</w:t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widowControl w:val="false"/>
        <w:suppressAutoHyphens w:val="true"/>
        <w:jc w:val="both"/>
        <w:rPr>
          <w:rFonts w:ascii="Times New Roman" w:hAnsi="Times New Roman" w:eastAsia="SimSun" w:cs="Tahoma"/>
          <w:lang w:eastAsia="hi-IN" w:bidi="hi-IN"/>
        </w:rPr>
      </w:pPr>
      <w:r>
        <w:rPr>
          <w:rFonts w:eastAsia="SimSun" w:cs="Tahoma" w:ascii="Times New Roman" w:hAnsi="Times New Roman"/>
          <w:lang w:eastAsia="hi-IN" w:bidi="hi-IN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531" w:right="850" w:header="0" w:top="737" w:footer="0" w:bottom="85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 w:asciiTheme="minorHAns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82e26"/>
    <w:pPr>
      <w:widowControl/>
      <w:bidi w:val="0"/>
      <w:jc w:val="left"/>
    </w:pPr>
    <w:rPr>
      <w:rFonts w:ascii="Calibri" w:hAnsi="Calibri" w:eastAsia="Calibri" w:cs="Mangal" w:asciiTheme="minorHAnsi" w:eastAsiaTheme="minorHAnsi" w:hAnsiTheme="minorHAnsi"/>
      <w:color w:val="00000A"/>
      <w:sz w:val="24"/>
      <w:szCs w:val="24"/>
      <w:lang w:val="ru-RU" w:eastAsia="en-US" w:bidi="ar-SA"/>
    </w:rPr>
  </w:style>
  <w:style w:type="paragraph" w:styleId="1">
    <w:name w:val="Заголовок 1"/>
    <w:basedOn w:val="Normal"/>
    <w:link w:val="10"/>
    <w:uiPriority w:val="9"/>
    <w:qFormat/>
    <w:rsid w:val="00882e26"/>
    <w:pPr>
      <w:keepNext/>
      <w:spacing w:before="240" w:after="60"/>
      <w:outlineLvl w:val="0"/>
    </w:pPr>
    <w:rPr>
      <w:rFonts w:ascii="Cambria" w:hAnsi="Cambria" w:eastAsia="Times New Roman"/>
      <w:b/>
      <w:bCs/>
      <w:sz w:val="32"/>
      <w:szCs w:val="32"/>
    </w:rPr>
  </w:style>
  <w:style w:type="paragraph" w:styleId="2">
    <w:name w:val="Заголовок 2"/>
    <w:basedOn w:val="Normal"/>
    <w:link w:val="20"/>
    <w:uiPriority w:val="9"/>
    <w:semiHidden/>
    <w:unhideWhenUsed/>
    <w:qFormat/>
    <w:rsid w:val="00882e26"/>
    <w:pPr>
      <w:keepNext/>
      <w:spacing w:before="240" w:after="60"/>
      <w:outlineLvl w:val="1"/>
    </w:pPr>
    <w:rPr>
      <w:rFonts w:ascii="Cambria" w:hAnsi="Cambria" w:eastAsia="Times New Roman" w:cs="Times New Roman"/>
      <w:b/>
      <w:bCs/>
      <w:i/>
      <w:iCs/>
      <w:sz w:val="28"/>
      <w:szCs w:val="28"/>
    </w:rPr>
  </w:style>
  <w:style w:type="paragraph" w:styleId="3">
    <w:name w:val="Заголовок 3"/>
    <w:basedOn w:val="Normal"/>
    <w:link w:val="30"/>
    <w:uiPriority w:val="9"/>
    <w:semiHidden/>
    <w:unhideWhenUsed/>
    <w:qFormat/>
    <w:rsid w:val="00882e26"/>
    <w:pPr>
      <w:keepNext/>
      <w:spacing w:before="240" w:after="60"/>
      <w:outlineLvl w:val="2"/>
    </w:pPr>
    <w:rPr>
      <w:rFonts w:ascii="Cambria" w:hAnsi="Cambria" w:eastAsia="Times New Roman" w:cs="Times New Roman"/>
      <w:b/>
      <w:bCs/>
      <w:sz w:val="26"/>
      <w:szCs w:val="26"/>
    </w:rPr>
  </w:style>
  <w:style w:type="paragraph" w:styleId="4">
    <w:name w:val="Заголовок 4"/>
    <w:basedOn w:val="Normal"/>
    <w:link w:val="40"/>
    <w:uiPriority w:val="9"/>
    <w:semiHidden/>
    <w:unhideWhenUsed/>
    <w:qFormat/>
    <w:rsid w:val="00882e26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Заголовок 5"/>
    <w:basedOn w:val="Normal"/>
    <w:link w:val="50"/>
    <w:uiPriority w:val="9"/>
    <w:semiHidden/>
    <w:unhideWhenUsed/>
    <w:qFormat/>
    <w:rsid w:val="00882e26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Заголовок 6"/>
    <w:basedOn w:val="Normal"/>
    <w:link w:val="60"/>
    <w:uiPriority w:val="9"/>
    <w:semiHidden/>
    <w:unhideWhenUsed/>
    <w:qFormat/>
    <w:rsid w:val="00882e2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Заголовок 7"/>
    <w:basedOn w:val="Normal"/>
    <w:link w:val="70"/>
    <w:uiPriority w:val="9"/>
    <w:semiHidden/>
    <w:unhideWhenUsed/>
    <w:qFormat/>
    <w:rsid w:val="00882e26"/>
    <w:pPr>
      <w:spacing w:before="240" w:after="60"/>
      <w:outlineLvl w:val="6"/>
    </w:pPr>
    <w:rPr>
      <w:rFonts w:cs="Times New Roman"/>
    </w:rPr>
  </w:style>
  <w:style w:type="paragraph" w:styleId="8">
    <w:name w:val="Заголовок 8"/>
    <w:basedOn w:val="Normal"/>
    <w:link w:val="80"/>
    <w:uiPriority w:val="9"/>
    <w:semiHidden/>
    <w:unhideWhenUsed/>
    <w:qFormat/>
    <w:rsid w:val="00882e26"/>
    <w:pPr>
      <w:spacing w:before="240" w:after="60"/>
      <w:outlineLvl w:val="7"/>
    </w:pPr>
    <w:rPr>
      <w:rFonts w:cs="Times New Roman"/>
      <w:i/>
      <w:iCs/>
    </w:rPr>
  </w:style>
  <w:style w:type="paragraph" w:styleId="9">
    <w:name w:val="Заголовок 9"/>
    <w:basedOn w:val="Normal"/>
    <w:link w:val="90"/>
    <w:uiPriority w:val="9"/>
    <w:semiHidden/>
    <w:unhideWhenUsed/>
    <w:qFormat/>
    <w:rsid w:val="00882e26"/>
    <w:pPr>
      <w:spacing w:before="240" w:after="60"/>
      <w:outlineLvl w:val="8"/>
    </w:pPr>
    <w:rPr>
      <w:rFonts w:ascii="Cambria" w:hAnsi="Cambria" w:eastAsia="Times New Roman" w:cs="Times New Roman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"/>
    <w:qFormat/>
    <w:rsid w:val="00882e26"/>
    <w:rPr>
      <w:rFonts w:ascii="Cambria" w:hAnsi="Cambria" w:eastAsia="Times New Roman" w:cs="Mangal"/>
      <w:b/>
      <w:bCs/>
      <w:sz w:val="32"/>
      <w:szCs w:val="32"/>
    </w:rPr>
  </w:style>
  <w:style w:type="character" w:styleId="21" w:customStyle="1">
    <w:name w:val="Заголовок 2 Знак"/>
    <w:link w:val="2"/>
    <w:uiPriority w:val="9"/>
    <w:semiHidden/>
    <w:qFormat/>
    <w:rsid w:val="00882e26"/>
    <w:rPr>
      <w:rFonts w:ascii="Cambria" w:hAnsi="Cambria" w:eastAsia="Times New Roman"/>
      <w:b/>
      <w:bCs/>
      <w:i/>
      <w:iCs/>
      <w:sz w:val="28"/>
      <w:szCs w:val="28"/>
    </w:rPr>
  </w:style>
  <w:style w:type="character" w:styleId="31" w:customStyle="1">
    <w:name w:val="Заголовок 3 Знак"/>
    <w:link w:val="3"/>
    <w:uiPriority w:val="9"/>
    <w:semiHidden/>
    <w:qFormat/>
    <w:rsid w:val="00882e26"/>
    <w:rPr>
      <w:rFonts w:ascii="Cambria" w:hAnsi="Cambria" w:eastAsia="Times New Roman"/>
      <w:b/>
      <w:bCs/>
      <w:sz w:val="26"/>
      <w:szCs w:val="26"/>
    </w:rPr>
  </w:style>
  <w:style w:type="character" w:styleId="41" w:customStyle="1">
    <w:name w:val="Заголовок 4 Знак"/>
    <w:link w:val="4"/>
    <w:uiPriority w:val="9"/>
    <w:semiHidden/>
    <w:qFormat/>
    <w:rsid w:val="00882e26"/>
    <w:rPr>
      <w:b/>
      <w:bCs/>
      <w:sz w:val="28"/>
      <w:szCs w:val="28"/>
    </w:rPr>
  </w:style>
  <w:style w:type="character" w:styleId="51" w:customStyle="1">
    <w:name w:val="Заголовок 5 Знак"/>
    <w:link w:val="5"/>
    <w:uiPriority w:val="9"/>
    <w:semiHidden/>
    <w:qFormat/>
    <w:rsid w:val="00882e26"/>
    <w:rPr>
      <w:b/>
      <w:bCs/>
      <w:i/>
      <w:iCs/>
      <w:sz w:val="26"/>
      <w:szCs w:val="26"/>
    </w:rPr>
  </w:style>
  <w:style w:type="character" w:styleId="61" w:customStyle="1">
    <w:name w:val="Заголовок 6 Знак"/>
    <w:link w:val="6"/>
    <w:uiPriority w:val="9"/>
    <w:semiHidden/>
    <w:qFormat/>
    <w:rsid w:val="00882e26"/>
    <w:rPr>
      <w:b/>
      <w:bCs/>
    </w:rPr>
  </w:style>
  <w:style w:type="character" w:styleId="71" w:customStyle="1">
    <w:name w:val="Заголовок 7 Знак"/>
    <w:link w:val="7"/>
    <w:uiPriority w:val="9"/>
    <w:semiHidden/>
    <w:qFormat/>
    <w:rsid w:val="00882e26"/>
    <w:rPr>
      <w:sz w:val="24"/>
      <w:szCs w:val="24"/>
    </w:rPr>
  </w:style>
  <w:style w:type="character" w:styleId="81" w:customStyle="1">
    <w:name w:val="Заголовок 8 Знак"/>
    <w:link w:val="8"/>
    <w:uiPriority w:val="9"/>
    <w:semiHidden/>
    <w:qFormat/>
    <w:rsid w:val="00882e26"/>
    <w:rPr>
      <w:i/>
      <w:iCs/>
      <w:sz w:val="24"/>
      <w:szCs w:val="24"/>
    </w:rPr>
  </w:style>
  <w:style w:type="character" w:styleId="91" w:customStyle="1">
    <w:name w:val="Заголовок 9 Знак"/>
    <w:link w:val="9"/>
    <w:uiPriority w:val="9"/>
    <w:semiHidden/>
    <w:qFormat/>
    <w:rsid w:val="00882e26"/>
    <w:rPr>
      <w:rFonts w:ascii="Cambria" w:hAnsi="Cambria" w:eastAsia="Times New Roman"/>
    </w:rPr>
  </w:style>
  <w:style w:type="character" w:styleId="Style5" w:customStyle="1">
    <w:name w:val="Название Знак"/>
    <w:link w:val="a3"/>
    <w:uiPriority w:val="10"/>
    <w:qFormat/>
    <w:rsid w:val="00882e26"/>
    <w:rPr>
      <w:rFonts w:ascii="Cambria" w:hAnsi="Cambria" w:eastAsia="Times New Roman"/>
      <w:b/>
      <w:bCs/>
      <w:sz w:val="32"/>
      <w:szCs w:val="32"/>
    </w:rPr>
  </w:style>
  <w:style w:type="character" w:styleId="Style6" w:customStyle="1">
    <w:name w:val="Подзаголовок Знак"/>
    <w:link w:val="a5"/>
    <w:uiPriority w:val="11"/>
    <w:qFormat/>
    <w:rsid w:val="00882e26"/>
    <w:rPr>
      <w:rFonts w:ascii="Cambria" w:hAnsi="Cambria" w:eastAsia="Times New Roman"/>
      <w:sz w:val="24"/>
      <w:szCs w:val="24"/>
    </w:rPr>
  </w:style>
  <w:style w:type="character" w:styleId="Strong">
    <w:name w:val="Strong"/>
    <w:uiPriority w:val="22"/>
    <w:qFormat/>
    <w:rsid w:val="00882e26"/>
    <w:rPr>
      <w:b/>
      <w:bCs/>
    </w:rPr>
  </w:style>
  <w:style w:type="character" w:styleId="Style7">
    <w:name w:val="Выделение"/>
    <w:uiPriority w:val="20"/>
    <w:qFormat/>
    <w:rsid w:val="00882e26"/>
    <w:rPr>
      <w:rFonts w:ascii="Calibri" w:hAnsi="Calibri"/>
      <w:b/>
      <w:i/>
      <w:iCs/>
    </w:rPr>
  </w:style>
  <w:style w:type="character" w:styleId="22" w:customStyle="1">
    <w:name w:val="Цитата 2 Знак"/>
    <w:link w:val="21"/>
    <w:uiPriority w:val="29"/>
    <w:qFormat/>
    <w:rsid w:val="00882e26"/>
    <w:rPr>
      <w:i/>
      <w:sz w:val="24"/>
      <w:szCs w:val="24"/>
    </w:rPr>
  </w:style>
  <w:style w:type="character" w:styleId="Style8" w:customStyle="1">
    <w:name w:val="Выделенная цитата Знак"/>
    <w:link w:val="ab"/>
    <w:uiPriority w:val="30"/>
    <w:qFormat/>
    <w:rsid w:val="00882e26"/>
    <w:rPr>
      <w:b/>
      <w:i/>
      <w:sz w:val="24"/>
    </w:rPr>
  </w:style>
  <w:style w:type="character" w:styleId="SubtleEmphasis">
    <w:name w:val="Subtle Emphasis"/>
    <w:uiPriority w:val="19"/>
    <w:qFormat/>
    <w:rsid w:val="00882e26"/>
    <w:rPr>
      <w:i/>
      <w:color w:val="5A5A5A"/>
    </w:rPr>
  </w:style>
  <w:style w:type="character" w:styleId="IntenseEmphasis">
    <w:name w:val="Intense Emphasis"/>
    <w:uiPriority w:val="21"/>
    <w:qFormat/>
    <w:rsid w:val="00882e26"/>
    <w:rPr>
      <w:b/>
      <w:i/>
      <w:sz w:val="24"/>
      <w:szCs w:val="24"/>
      <w:u w:val="single"/>
    </w:rPr>
  </w:style>
  <w:style w:type="character" w:styleId="SubtleReference">
    <w:name w:val="Subtle Reference"/>
    <w:uiPriority w:val="31"/>
    <w:qFormat/>
    <w:rsid w:val="00882e26"/>
    <w:rPr>
      <w:sz w:val="24"/>
      <w:szCs w:val="24"/>
      <w:u w:val="single"/>
    </w:rPr>
  </w:style>
  <w:style w:type="character" w:styleId="IntenseReference">
    <w:name w:val="Intense Reference"/>
    <w:uiPriority w:val="32"/>
    <w:qFormat/>
    <w:rsid w:val="00882e26"/>
    <w:rPr>
      <w:b/>
      <w:sz w:val="24"/>
      <w:u w:val="single"/>
    </w:rPr>
  </w:style>
  <w:style w:type="character" w:styleId="BookTitle">
    <w:name w:val="Book Title"/>
    <w:uiPriority w:val="33"/>
    <w:qFormat/>
    <w:rsid w:val="00882e26"/>
    <w:rPr>
      <w:rFonts w:ascii="Cambria" w:hAnsi="Cambria" w:eastAsia="Times New Roman"/>
      <w:b/>
      <w:i/>
      <w:sz w:val="24"/>
      <w:szCs w:val="24"/>
    </w:rPr>
  </w:style>
  <w:style w:type="character" w:styleId="Style9">
    <w:name w:val="Интернет-ссылка"/>
    <w:semiHidden/>
    <w:unhideWhenUsed/>
    <w:rsid w:val="00d163f1"/>
    <w:rPr>
      <w:color w:val="000080"/>
      <w:u w:val="single"/>
    </w:rPr>
  </w:style>
  <w:style w:type="character" w:styleId="Style10" w:customStyle="1">
    <w:name w:val="Текст выноски Знак"/>
    <w:basedOn w:val="DefaultParagraphFont"/>
    <w:link w:val="af4"/>
    <w:uiPriority w:val="99"/>
    <w:semiHidden/>
    <w:qFormat/>
    <w:rsid w:val="00885922"/>
    <w:rPr>
      <w:rFonts w:ascii="Tahoma" w:hAnsi="Tahoma" w:cs="Tahoma"/>
      <w:sz w:val="16"/>
      <w:szCs w:val="16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Mangal"/>
    </w:rPr>
  </w:style>
  <w:style w:type="paragraph" w:styleId="Style16">
    <w:name w:val="Заглавие"/>
    <w:basedOn w:val="Normal"/>
    <w:link w:val="a4"/>
    <w:uiPriority w:val="10"/>
    <w:qFormat/>
    <w:rsid w:val="00882e26"/>
    <w:pPr>
      <w:spacing w:before="240" w:after="60"/>
      <w:jc w:val="center"/>
      <w:outlineLvl w:val="0"/>
    </w:pPr>
    <w:rPr>
      <w:rFonts w:ascii="Cambria" w:hAnsi="Cambria" w:eastAsia="Times New Roman" w:cs="Times New Roman"/>
      <w:b/>
      <w:bCs/>
      <w:sz w:val="32"/>
      <w:szCs w:val="32"/>
    </w:rPr>
  </w:style>
  <w:style w:type="paragraph" w:styleId="Style17">
    <w:name w:val="Подзаголовок"/>
    <w:basedOn w:val="Normal"/>
    <w:link w:val="a6"/>
    <w:uiPriority w:val="11"/>
    <w:qFormat/>
    <w:rsid w:val="00882e26"/>
    <w:pPr>
      <w:spacing w:before="0" w:after="60"/>
      <w:jc w:val="center"/>
      <w:outlineLvl w:val="1"/>
    </w:pPr>
    <w:rPr>
      <w:rFonts w:ascii="Cambria" w:hAnsi="Cambria" w:eastAsia="Times New Roman" w:cs="Times New Roman"/>
    </w:rPr>
  </w:style>
  <w:style w:type="paragraph" w:styleId="NoSpacing">
    <w:name w:val="No Spacing"/>
    <w:basedOn w:val="Normal"/>
    <w:uiPriority w:val="1"/>
    <w:qFormat/>
    <w:rsid w:val="00882e26"/>
    <w:pPr/>
    <w:rPr>
      <w:rFonts w:cs="Times New Roman"/>
      <w:szCs w:val="32"/>
    </w:rPr>
  </w:style>
  <w:style w:type="paragraph" w:styleId="ListParagraph">
    <w:name w:val="List Paragraph"/>
    <w:basedOn w:val="Normal"/>
    <w:uiPriority w:val="34"/>
    <w:qFormat/>
    <w:rsid w:val="00882e26"/>
    <w:pPr>
      <w:spacing w:before="0" w:after="0"/>
      <w:ind w:left="720" w:hanging="0"/>
      <w:contextualSpacing/>
    </w:pPr>
    <w:rPr>
      <w:rFonts w:cs="Times New Roman"/>
    </w:rPr>
  </w:style>
  <w:style w:type="paragraph" w:styleId="Quote">
    <w:name w:val="Quote"/>
    <w:basedOn w:val="Normal"/>
    <w:link w:val="22"/>
    <w:uiPriority w:val="29"/>
    <w:qFormat/>
    <w:rsid w:val="00882e26"/>
    <w:pPr/>
    <w:rPr>
      <w:rFonts w:cs="Times New Roman"/>
      <w:i/>
    </w:rPr>
  </w:style>
  <w:style w:type="paragraph" w:styleId="IntenseQuote">
    <w:name w:val="Intense Quote"/>
    <w:basedOn w:val="Normal"/>
    <w:link w:val="ac"/>
    <w:uiPriority w:val="30"/>
    <w:qFormat/>
    <w:rsid w:val="00882e26"/>
    <w:pPr>
      <w:ind w:left="720" w:right="720" w:hanging="0"/>
    </w:pPr>
    <w:rPr>
      <w:rFonts w:cs="Times New Roman"/>
      <w:b/>
      <w:i/>
      <w:szCs w:val="22"/>
    </w:rPr>
  </w:style>
  <w:style w:type="paragraph" w:styleId="Style18">
    <w:name w:val="Заголовок оглавления"/>
    <w:basedOn w:val="1"/>
    <w:uiPriority w:val="39"/>
    <w:semiHidden/>
    <w:unhideWhenUsed/>
    <w:qFormat/>
    <w:rsid w:val="00882e26"/>
    <w:pPr/>
    <w:rPr>
      <w:rFonts w:cs="Times New Roman"/>
    </w:rPr>
  </w:style>
  <w:style w:type="paragraph" w:styleId="ConsPlusNormal" w:customStyle="1">
    <w:name w:val="ConsPlusNormal"/>
    <w:qFormat/>
    <w:rsid w:val="00d163f1"/>
    <w:pPr>
      <w:widowControl w:val="false"/>
      <w:suppressAutoHyphens w:val="true"/>
      <w:overflowPunct w:val="false"/>
      <w:bidi w:val="0"/>
      <w:jc w:val="left"/>
    </w:pPr>
    <w:rPr>
      <w:rFonts w:ascii="Arial" w:hAnsi="Arial" w:eastAsia="Times New Roman" w:cs="Times New Roman"/>
      <w:color w:val="00000A"/>
      <w:sz w:val="16"/>
      <w:szCs w:val="20"/>
      <w:lang w:val="ru-RU" w:eastAsia="ru-RU" w:bidi="ar-SA"/>
    </w:rPr>
  </w:style>
  <w:style w:type="paragraph" w:styleId="BalloonText">
    <w:name w:val="Balloon Text"/>
    <w:basedOn w:val="Normal"/>
    <w:link w:val="af5"/>
    <w:uiPriority w:val="99"/>
    <w:semiHidden/>
    <w:unhideWhenUsed/>
    <w:qFormat/>
    <w:rsid w:val="00885922"/>
    <w:pPr/>
    <w:rPr>
      <w:rFonts w:ascii="Tahoma" w:hAnsi="Tahoma" w:cs="Tahoma"/>
      <w:sz w:val="16"/>
      <w:szCs w:val="16"/>
    </w:rPr>
  </w:style>
  <w:style w:type="paragraph" w:styleId="Style19">
    <w:name w:val="Блочная цитата"/>
    <w:basedOn w:val="Normal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Application>LibreOffice/5.0.1.2$Windows_x86 LibreOffice_project/81898c9f5c0d43f3473ba111d7b351050be20261</Application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2016-08-02T09:07:00Z</dcterms:created>
  <dc:creator>пользователь</dc:creator>
  <dc:language>ru-RU</dc:language>
  <dcterms:modified xsi:type="dcterms:W3CDTF">2016-09-08T09:11:30Z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